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406CE" w14:textId="1D5128C4" w:rsidR="00E33739" w:rsidRPr="0039268A" w:rsidRDefault="00A91ACF">
      <w:pPr>
        <w:rPr>
          <w:rFonts w:cstheme="minorHAnsi"/>
          <w:b/>
          <w:bCs/>
          <w:sz w:val="24"/>
          <w:szCs w:val="24"/>
        </w:rPr>
      </w:pPr>
      <w:r w:rsidRPr="0039268A">
        <w:rPr>
          <w:rFonts w:cstheme="minorHAnsi"/>
          <w:b/>
          <w:bCs/>
          <w:sz w:val="24"/>
          <w:szCs w:val="24"/>
        </w:rPr>
        <w:t>Rak piersi</w:t>
      </w:r>
    </w:p>
    <w:p w14:paraId="4D95A159" w14:textId="005BAB61" w:rsidR="00A91ACF" w:rsidRPr="0039268A" w:rsidRDefault="00A91ACF">
      <w:pPr>
        <w:rPr>
          <w:rFonts w:cstheme="minorHAnsi"/>
          <w:sz w:val="24"/>
          <w:szCs w:val="24"/>
        </w:rPr>
      </w:pPr>
    </w:p>
    <w:p w14:paraId="57CA45C2" w14:textId="181E86A6" w:rsidR="00A91ACF" w:rsidRPr="0039268A" w:rsidRDefault="0039268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</w:t>
      </w:r>
      <w:r w:rsidR="00A91ACF" w:rsidRPr="0039268A">
        <w:rPr>
          <w:rFonts w:cstheme="minorHAnsi"/>
          <w:b/>
          <w:bCs/>
          <w:sz w:val="24"/>
          <w:szCs w:val="24"/>
        </w:rPr>
        <w:t>odstawowe</w:t>
      </w:r>
      <w:r>
        <w:rPr>
          <w:rFonts w:cstheme="minorHAnsi"/>
          <w:b/>
          <w:bCs/>
          <w:sz w:val="24"/>
          <w:szCs w:val="24"/>
        </w:rPr>
        <w:t xml:space="preserve"> badania obrazowe</w:t>
      </w:r>
      <w:r w:rsidR="00A91ACF" w:rsidRPr="0039268A">
        <w:rPr>
          <w:rFonts w:cstheme="minorHAnsi"/>
          <w:b/>
          <w:bCs/>
          <w:sz w:val="24"/>
          <w:szCs w:val="24"/>
        </w:rPr>
        <w:t>:</w:t>
      </w:r>
    </w:p>
    <w:p w14:paraId="2ADC12FA" w14:textId="77777777" w:rsidR="00A91ACF" w:rsidRPr="0039268A" w:rsidRDefault="00A91ACF" w:rsidP="00A91AC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268A">
        <w:rPr>
          <w:rFonts w:cstheme="minorHAnsi"/>
          <w:spacing w:val="-5"/>
          <w:sz w:val="24"/>
          <w:szCs w:val="24"/>
        </w:rPr>
        <w:t xml:space="preserve">mammografia </w:t>
      </w:r>
    </w:p>
    <w:p w14:paraId="5EED7C95" w14:textId="57D0C168" w:rsidR="00A91ACF" w:rsidRPr="0039268A" w:rsidRDefault="00A91ACF" w:rsidP="00A91ACF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9268A">
        <w:rPr>
          <w:rFonts w:cstheme="minorHAnsi"/>
          <w:spacing w:val="-5"/>
          <w:sz w:val="24"/>
          <w:szCs w:val="24"/>
        </w:rPr>
        <w:t>USG piersi </w:t>
      </w:r>
    </w:p>
    <w:p w14:paraId="7E98A2A5" w14:textId="1769A130" w:rsidR="00A91ACF" w:rsidRPr="0039268A" w:rsidRDefault="00A91ACF" w:rsidP="00A91ACF">
      <w:pPr>
        <w:rPr>
          <w:rFonts w:cstheme="minorHAnsi"/>
          <w:sz w:val="24"/>
          <w:szCs w:val="24"/>
        </w:rPr>
      </w:pPr>
    </w:p>
    <w:p w14:paraId="4A595ED7" w14:textId="4ACEAAF8" w:rsidR="00A91ACF" w:rsidRPr="0039268A" w:rsidRDefault="00A91ACF" w:rsidP="00A91ACF">
      <w:pPr>
        <w:rPr>
          <w:rFonts w:cstheme="minorHAnsi"/>
          <w:b/>
          <w:bCs/>
          <w:spacing w:val="-5"/>
          <w:sz w:val="24"/>
          <w:szCs w:val="24"/>
        </w:rPr>
      </w:pPr>
      <w:r w:rsidRPr="0039268A">
        <w:rPr>
          <w:rFonts w:cstheme="minorHAnsi"/>
          <w:spacing w:val="-5"/>
          <w:sz w:val="24"/>
          <w:szCs w:val="24"/>
        </w:rPr>
        <w:t xml:space="preserve">W przypadku </w:t>
      </w:r>
      <w:r w:rsidR="0039268A">
        <w:rPr>
          <w:rFonts w:cstheme="minorHAnsi"/>
          <w:spacing w:val="-5"/>
          <w:sz w:val="24"/>
          <w:szCs w:val="24"/>
        </w:rPr>
        <w:t xml:space="preserve">niepokojących wyników badań obrazowych </w:t>
      </w:r>
      <w:r w:rsidRPr="0039268A">
        <w:rPr>
          <w:rFonts w:cstheme="minorHAnsi"/>
          <w:spacing w:val="-5"/>
          <w:sz w:val="24"/>
          <w:szCs w:val="24"/>
        </w:rPr>
        <w:t xml:space="preserve">należy wykonać </w:t>
      </w:r>
      <w:r w:rsidRPr="0039268A">
        <w:rPr>
          <w:rFonts w:cstheme="minorHAnsi"/>
          <w:b/>
          <w:bCs/>
          <w:spacing w:val="-5"/>
          <w:sz w:val="24"/>
          <w:szCs w:val="24"/>
        </w:rPr>
        <w:t>biopsję</w:t>
      </w:r>
      <w:r w:rsidRPr="0039268A">
        <w:rPr>
          <w:rFonts w:cstheme="minorHAnsi"/>
          <w:b/>
          <w:bCs/>
          <w:spacing w:val="-5"/>
          <w:sz w:val="24"/>
          <w:szCs w:val="24"/>
        </w:rPr>
        <w:t xml:space="preserve"> </w:t>
      </w:r>
      <w:proofErr w:type="spellStart"/>
      <w:r w:rsidRPr="0039268A">
        <w:rPr>
          <w:rFonts w:cstheme="minorHAnsi"/>
          <w:b/>
          <w:bCs/>
          <w:spacing w:val="-5"/>
          <w:sz w:val="24"/>
          <w:szCs w:val="24"/>
        </w:rPr>
        <w:t>gruboigłową</w:t>
      </w:r>
      <w:proofErr w:type="spellEnd"/>
      <w:r w:rsidRPr="0039268A">
        <w:rPr>
          <w:rFonts w:cstheme="minorHAnsi"/>
          <w:b/>
          <w:bCs/>
          <w:spacing w:val="-5"/>
          <w:sz w:val="24"/>
          <w:szCs w:val="24"/>
        </w:rPr>
        <w:t xml:space="preserve"> guza piersi.</w:t>
      </w:r>
    </w:p>
    <w:p w14:paraId="1D35EBCE" w14:textId="38A40A7D" w:rsidR="0039268A" w:rsidRPr="0039268A" w:rsidRDefault="0039268A" w:rsidP="00A91ACF">
      <w:pPr>
        <w:rPr>
          <w:rFonts w:cstheme="minorHAnsi"/>
          <w:spacing w:val="-5"/>
          <w:sz w:val="24"/>
          <w:szCs w:val="24"/>
        </w:rPr>
      </w:pPr>
    </w:p>
    <w:p w14:paraId="6EFFDFD8" w14:textId="71D190BE" w:rsidR="0039268A" w:rsidRPr="0039268A" w:rsidRDefault="0039268A" w:rsidP="0039268A">
      <w:pPr>
        <w:pStyle w:val="NormalnyWeb"/>
        <w:spacing w:before="0" w:beforeAutospacing="0" w:after="360" w:afterAutospacing="0"/>
        <w:rPr>
          <w:rFonts w:asciiTheme="minorHAnsi" w:hAnsiTheme="minorHAnsi" w:cstheme="minorHAnsi"/>
          <w:spacing w:val="-5"/>
        </w:rPr>
      </w:pPr>
      <w:r w:rsidRPr="0039268A">
        <w:rPr>
          <w:rFonts w:asciiTheme="minorHAnsi" w:hAnsiTheme="minorHAnsi" w:cstheme="minorHAnsi"/>
          <w:spacing w:val="-5"/>
        </w:rPr>
        <w:t xml:space="preserve">W przypadku </w:t>
      </w:r>
      <w:r w:rsidRPr="0039268A">
        <w:rPr>
          <w:rFonts w:asciiTheme="minorHAnsi" w:hAnsiTheme="minorHAnsi" w:cstheme="minorHAnsi"/>
          <w:spacing w:val="-5"/>
        </w:rPr>
        <w:t>potwierdzenia</w:t>
      </w:r>
      <w:r>
        <w:rPr>
          <w:rFonts w:asciiTheme="minorHAnsi" w:hAnsiTheme="minorHAnsi" w:cstheme="minorHAnsi"/>
          <w:spacing w:val="-5"/>
        </w:rPr>
        <w:t xml:space="preserve"> choroby i obecności</w:t>
      </w:r>
      <w:r w:rsidRPr="0039268A">
        <w:rPr>
          <w:rFonts w:asciiTheme="minorHAnsi" w:hAnsiTheme="minorHAnsi" w:cstheme="minorHAnsi"/>
          <w:spacing w:val="-5"/>
        </w:rPr>
        <w:t xml:space="preserve"> </w:t>
      </w:r>
      <w:r w:rsidRPr="0039268A">
        <w:rPr>
          <w:rFonts w:asciiTheme="minorHAnsi" w:hAnsiTheme="minorHAnsi" w:cstheme="minorHAnsi"/>
          <w:spacing w:val="-5"/>
        </w:rPr>
        <w:t>małych raków nie ma potrzeby wykonywania całej diagnostyki pod kątem obecności przerzutów odległych, bo ich ryzyko występowania jest małe. Wykonuje się najczęściej RTG klatki piersiowej.</w:t>
      </w:r>
    </w:p>
    <w:p w14:paraId="693B609F" w14:textId="77777777" w:rsidR="0039268A" w:rsidRPr="0039268A" w:rsidRDefault="0039268A" w:rsidP="0039268A">
      <w:pPr>
        <w:pStyle w:val="NormalnyWeb"/>
        <w:spacing w:before="0" w:beforeAutospacing="0" w:after="360" w:afterAutospacing="0"/>
        <w:rPr>
          <w:rFonts w:asciiTheme="minorHAnsi" w:hAnsiTheme="minorHAnsi" w:cstheme="minorHAnsi"/>
          <w:spacing w:val="-5"/>
        </w:rPr>
      </w:pPr>
      <w:r w:rsidRPr="0039268A">
        <w:rPr>
          <w:rFonts w:asciiTheme="minorHAnsi" w:hAnsiTheme="minorHAnsi" w:cstheme="minorHAnsi"/>
          <w:spacing w:val="-5"/>
        </w:rPr>
        <w:t>W przypadku większych guzów piersi, zwłaszcza miejscowo nieoperacyjnych należy wykonać szerszy panel badań oceniających stan narządów klatki piersiowej, jamy brzusznej i miednicy. Najczęściej są to badania: RTG klatki piersiowej, USG jamy brzusznej, scyntygrafia kośćca lub TK wymienionych okolic z objęciem miednicy.</w:t>
      </w:r>
    </w:p>
    <w:p w14:paraId="08333049" w14:textId="77777777" w:rsidR="0039268A" w:rsidRPr="0039268A" w:rsidRDefault="0039268A" w:rsidP="00A91ACF">
      <w:pPr>
        <w:rPr>
          <w:rFonts w:cstheme="minorHAnsi"/>
          <w:sz w:val="24"/>
          <w:szCs w:val="24"/>
        </w:rPr>
      </w:pPr>
    </w:p>
    <w:sectPr w:rsidR="0039268A" w:rsidRPr="00392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12933"/>
    <w:multiLevelType w:val="hybridMultilevel"/>
    <w:tmpl w:val="6D4EE8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941769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CF"/>
    <w:rsid w:val="0039268A"/>
    <w:rsid w:val="00A91ACF"/>
    <w:rsid w:val="00E3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66C97"/>
  <w15:chartTrackingRefBased/>
  <w15:docId w15:val="{9D4BFF7A-5602-4D43-8E1E-02F6FFB6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A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Knefel</dc:creator>
  <cp:keywords/>
  <dc:description/>
  <cp:lastModifiedBy>Magdalena Knefel</cp:lastModifiedBy>
  <cp:revision>1</cp:revision>
  <dcterms:created xsi:type="dcterms:W3CDTF">2022-11-28T10:57:00Z</dcterms:created>
  <dcterms:modified xsi:type="dcterms:W3CDTF">2022-11-28T12:08:00Z</dcterms:modified>
</cp:coreProperties>
</file>